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7E" w:rsidRPr="0052594F" w:rsidRDefault="00A3227E" w:rsidP="00A3227E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proofErr w:type="spellStart"/>
      <w:r w:rsidRPr="0052594F">
        <w:rPr>
          <w:rFonts w:eastAsia="標楷體"/>
          <w:b/>
          <w:sz w:val="32"/>
          <w:szCs w:val="32"/>
        </w:rPr>
        <w:t>Wenzao</w:t>
      </w:r>
      <w:proofErr w:type="spellEnd"/>
      <w:r w:rsidRPr="0052594F">
        <w:rPr>
          <w:rFonts w:eastAsia="標楷體"/>
          <w:b/>
          <w:sz w:val="32"/>
          <w:szCs w:val="32"/>
        </w:rPr>
        <w:t xml:space="preserve"> Ursuline University of Languages</w:t>
      </w:r>
    </w:p>
    <w:p w:rsidR="00A3227E" w:rsidRPr="0052594F" w:rsidRDefault="00A3227E" w:rsidP="00A3227E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52594F">
        <w:rPr>
          <w:rFonts w:eastAsia="標楷體"/>
          <w:b/>
          <w:color w:val="000000"/>
          <w:sz w:val="32"/>
          <w:szCs w:val="32"/>
        </w:rPr>
        <w:t xml:space="preserve">Application for </w:t>
      </w:r>
      <w:r>
        <w:rPr>
          <w:rFonts w:eastAsia="標楷體" w:hint="eastAsia"/>
          <w:b/>
          <w:color w:val="000000"/>
          <w:sz w:val="32"/>
          <w:szCs w:val="32"/>
        </w:rPr>
        <w:t>Minor</w:t>
      </w:r>
    </w:p>
    <w:p w:rsidR="00DE45D2" w:rsidRPr="00FC05A4" w:rsidRDefault="00DE45D2">
      <w:pPr>
        <w:jc w:val="center"/>
        <w:rPr>
          <w:rFonts w:eastAsia="標楷體"/>
          <w:b/>
          <w:sz w:val="40"/>
          <w:szCs w:val="40"/>
        </w:rPr>
      </w:pPr>
    </w:p>
    <w:p w:rsidR="00A3227E" w:rsidRPr="00FC2C6E" w:rsidRDefault="00A3227E" w:rsidP="00A3227E">
      <w:pPr>
        <w:wordWrap w:val="0"/>
        <w:ind w:rightChars="47" w:right="113"/>
        <w:jc w:val="right"/>
        <w:rPr>
          <w:rFonts w:eastAsia="標楷體"/>
        </w:rPr>
      </w:pPr>
      <w:r w:rsidRPr="00FC2C6E">
        <w:rPr>
          <w:rFonts w:eastAsia="標楷體"/>
          <w:szCs w:val="24"/>
        </w:rPr>
        <w:t xml:space="preserve">Date:   </w:t>
      </w:r>
      <w:r w:rsidR="006A280A">
        <w:rPr>
          <w:rFonts w:eastAsia="標楷體" w:hint="eastAsia"/>
          <w:szCs w:val="24"/>
        </w:rPr>
        <w:t xml:space="preserve"> </w:t>
      </w:r>
      <w:proofErr w:type="spellStart"/>
      <w:r w:rsidR="006A280A">
        <w:rPr>
          <w:rFonts w:eastAsia="標楷體" w:hint="eastAsia"/>
          <w:szCs w:val="24"/>
        </w:rPr>
        <w:t>yyyy</w:t>
      </w:r>
      <w:proofErr w:type="spellEnd"/>
      <w:r w:rsidR="006A280A">
        <w:rPr>
          <w:rFonts w:eastAsia="標楷體" w:hint="eastAsia"/>
          <w:szCs w:val="24"/>
        </w:rPr>
        <w:t xml:space="preserve"> </w:t>
      </w:r>
      <w:r w:rsidRPr="00FC2C6E">
        <w:rPr>
          <w:rFonts w:eastAsia="標楷體"/>
          <w:szCs w:val="24"/>
        </w:rPr>
        <w:t xml:space="preserve">  </w:t>
      </w:r>
      <w:r w:rsidR="006A280A">
        <w:rPr>
          <w:rFonts w:eastAsia="標楷體" w:hint="eastAsia"/>
          <w:szCs w:val="24"/>
        </w:rPr>
        <w:t>mm</w:t>
      </w:r>
      <w:r w:rsidRPr="00FC2C6E">
        <w:rPr>
          <w:rFonts w:eastAsia="標楷體"/>
          <w:szCs w:val="24"/>
        </w:rPr>
        <w:t xml:space="preserve">   </w:t>
      </w:r>
      <w:proofErr w:type="spellStart"/>
      <w:r w:rsidR="006A280A">
        <w:rPr>
          <w:rFonts w:eastAsia="標楷體" w:hint="eastAsia"/>
          <w:szCs w:val="24"/>
        </w:rPr>
        <w:t>dd</w:t>
      </w:r>
      <w:proofErr w:type="spellEnd"/>
    </w:p>
    <w:tbl>
      <w:tblPr>
        <w:tblW w:w="103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2298"/>
        <w:gridCol w:w="800"/>
        <w:gridCol w:w="7"/>
        <w:gridCol w:w="14"/>
        <w:gridCol w:w="828"/>
        <w:gridCol w:w="672"/>
        <w:gridCol w:w="99"/>
        <w:gridCol w:w="1282"/>
        <w:gridCol w:w="3107"/>
      </w:tblGrid>
      <w:tr w:rsidR="00DE45D2" w:rsidTr="001A0180">
        <w:trPr>
          <w:trHeight w:val="674"/>
        </w:trPr>
        <w:tc>
          <w:tcPr>
            <w:tcW w:w="12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5D2" w:rsidRDefault="00A3227E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:rsidR="00DE45D2" w:rsidRDefault="00A3227E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Student</w:t>
            </w:r>
          </w:p>
          <w:p w:rsidR="00A3227E" w:rsidRDefault="006A280A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ID </w:t>
            </w:r>
            <w:r w:rsidR="00A3227E">
              <w:rPr>
                <w:rFonts w:eastAsia="標楷體" w:hint="eastAsia"/>
              </w:rPr>
              <w:t>No.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DE45D2" w:rsidRDefault="00A3227E" w:rsidP="00883FB1">
            <w:pPr>
              <w:spacing w:line="240" w:lineRule="exact"/>
              <w:jc w:val="center"/>
              <w:rPr>
                <w:rFonts w:eastAsia="標楷體"/>
              </w:rPr>
            </w:pPr>
            <w:r w:rsidRPr="002632BB">
              <w:rPr>
                <w:rFonts w:eastAsia="標楷體"/>
              </w:rPr>
              <w:t>Application period</w:t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5D2" w:rsidRPr="00A3227E" w:rsidRDefault="00A3227E" w:rsidP="00A3227E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Pr="00A3227E">
              <w:rPr>
                <w:rFonts w:eastAsia="標楷體" w:hint="eastAsia"/>
                <w:szCs w:val="24"/>
              </w:rPr>
              <w:t>S</w:t>
            </w:r>
            <w:r w:rsidRPr="00A3227E">
              <w:rPr>
                <w:rFonts w:eastAsia="標楷體"/>
                <w:szCs w:val="24"/>
              </w:rPr>
              <w:t xml:space="preserve">emester   </w:t>
            </w:r>
            <w:r w:rsidRPr="00A3227E">
              <w:rPr>
                <w:rFonts w:eastAsia="標楷體" w:hint="eastAsia"/>
                <w:szCs w:val="24"/>
              </w:rPr>
              <w:t>A</w:t>
            </w:r>
            <w:r w:rsidRPr="00A3227E">
              <w:rPr>
                <w:rFonts w:eastAsia="標楷體"/>
                <w:szCs w:val="24"/>
              </w:rPr>
              <w:t xml:space="preserve">cademic </w:t>
            </w:r>
            <w:r w:rsidRPr="00A3227E">
              <w:rPr>
                <w:rFonts w:eastAsia="標楷體" w:hint="eastAsia"/>
                <w:szCs w:val="24"/>
              </w:rPr>
              <w:t>Y</w:t>
            </w:r>
            <w:r w:rsidRPr="00A3227E">
              <w:rPr>
                <w:rFonts w:eastAsia="標楷體"/>
                <w:szCs w:val="24"/>
              </w:rPr>
              <w:t>ear</w:t>
            </w:r>
          </w:p>
        </w:tc>
      </w:tr>
      <w:tr w:rsidR="00366AFB" w:rsidTr="001042E6">
        <w:trPr>
          <w:trHeight w:val="737"/>
        </w:trPr>
        <w:tc>
          <w:tcPr>
            <w:tcW w:w="121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3227E" w:rsidRDefault="00A3227E" w:rsidP="00A3227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Dept. Grade</w:t>
            </w:r>
          </w:p>
          <w:p w:rsidR="00A3227E" w:rsidRDefault="00A3227E" w:rsidP="00A3227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Class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</w:tcBorders>
            <w:vAlign w:val="center"/>
          </w:tcPr>
          <w:p w:rsidR="00366AFB" w:rsidRDefault="00A3227E" w:rsidP="00E52FC3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Dept.  Grade  Class</w:t>
            </w:r>
          </w:p>
        </w:tc>
        <w:tc>
          <w:tcPr>
            <w:tcW w:w="2895" w:type="dxa"/>
            <w:gridSpan w:val="5"/>
            <w:tcBorders>
              <w:bottom w:val="single" w:sz="4" w:space="0" w:color="auto"/>
            </w:tcBorders>
            <w:vAlign w:val="center"/>
          </w:tcPr>
          <w:p w:rsidR="00366AFB" w:rsidRPr="00A3227E" w:rsidRDefault="00A3227E" w:rsidP="00A3227E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3227E">
              <w:rPr>
                <w:rFonts w:eastAsia="標楷體"/>
                <w:color w:val="000000"/>
                <w:szCs w:val="24"/>
              </w:rPr>
              <w:t xml:space="preserve">Application for </w:t>
            </w:r>
            <w:r w:rsidRPr="00A3227E">
              <w:rPr>
                <w:rFonts w:eastAsia="標楷體" w:hint="eastAsia"/>
                <w:color w:val="000000"/>
                <w:szCs w:val="24"/>
              </w:rPr>
              <w:t>Minor</w:t>
            </w:r>
          </w:p>
        </w:tc>
        <w:tc>
          <w:tcPr>
            <w:tcW w:w="31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6AFB" w:rsidRDefault="00A3227E" w:rsidP="00883FB1">
            <w:pPr>
              <w:spacing w:line="240" w:lineRule="exact"/>
              <w:ind w:left="857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Dept.</w:t>
            </w:r>
            <w:r w:rsidR="00366AFB">
              <w:rPr>
                <w:rFonts w:eastAsia="標楷體" w:hint="eastAsia"/>
              </w:rPr>
              <w:t xml:space="preserve">                         </w:t>
            </w:r>
          </w:p>
        </w:tc>
      </w:tr>
      <w:tr w:rsidR="007C7577" w:rsidTr="00DC28FE">
        <w:trPr>
          <w:trHeight w:val="847"/>
        </w:trPr>
        <w:tc>
          <w:tcPr>
            <w:tcW w:w="121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7577" w:rsidRPr="00A3227E" w:rsidRDefault="007C7577" w:rsidP="00883FB1">
            <w:pPr>
              <w:spacing w:line="240" w:lineRule="exact"/>
              <w:ind w:left="96" w:right="68"/>
              <w:jc w:val="distribute"/>
              <w:rPr>
                <w:rFonts w:eastAsia="標楷體"/>
                <w:spacing w:val="-20"/>
              </w:rPr>
            </w:pPr>
            <w:r w:rsidRPr="00A3227E">
              <w:rPr>
                <w:rFonts w:eastAsia="標楷體"/>
                <w:spacing w:val="-20"/>
              </w:rPr>
              <w:t>Phone No.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</w:tcBorders>
            <w:vAlign w:val="center"/>
          </w:tcPr>
          <w:p w:rsidR="007C7577" w:rsidRDefault="007C7577" w:rsidP="00883FB1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52FC3">
              <w:rPr>
                <w:rFonts w:eastAsia="標楷體"/>
              </w:rPr>
              <w:t>(H)</w:t>
            </w:r>
          </w:p>
          <w:p w:rsidR="007C7577" w:rsidRDefault="007C7577" w:rsidP="00A3227E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□(</w:t>
            </w:r>
            <w:r w:rsidRPr="00A3227E">
              <w:rPr>
                <w:rFonts w:eastAsia="標楷體"/>
              </w:rPr>
              <w:t>Mobile</w:t>
            </w:r>
            <w:r>
              <w:rPr>
                <w:rFonts w:ascii="標楷體" w:eastAsia="標楷體" w:hint="eastAsia"/>
              </w:rPr>
              <w:t>)</w:t>
            </w:r>
          </w:p>
        </w:tc>
        <w:tc>
          <w:tcPr>
            <w:tcW w:w="1514" w:type="dxa"/>
            <w:gridSpan w:val="3"/>
            <w:tcBorders>
              <w:bottom w:val="single" w:sz="4" w:space="0" w:color="auto"/>
            </w:tcBorders>
            <w:vAlign w:val="center"/>
          </w:tcPr>
          <w:p w:rsidR="007C7577" w:rsidRPr="00FF1FF4" w:rsidRDefault="007C7577" w:rsidP="00883FB1">
            <w:pPr>
              <w:spacing w:line="240" w:lineRule="exact"/>
              <w:jc w:val="center"/>
              <w:rPr>
                <w:rFonts w:eastAsia="標楷體"/>
              </w:rPr>
            </w:pPr>
            <w:r w:rsidRPr="00FF1FF4">
              <w:rPr>
                <w:rFonts w:eastAsia="標楷體"/>
              </w:rPr>
              <w:t>E-mail</w:t>
            </w:r>
          </w:p>
        </w:tc>
        <w:tc>
          <w:tcPr>
            <w:tcW w:w="448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7577" w:rsidRDefault="007C7577" w:rsidP="00A3227E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</w:tr>
      <w:tr w:rsidR="001042E6" w:rsidTr="001042E6">
        <w:trPr>
          <w:trHeight w:val="1320"/>
        </w:trPr>
        <w:tc>
          <w:tcPr>
            <w:tcW w:w="121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42E6" w:rsidRPr="00C3690F" w:rsidRDefault="001042E6" w:rsidP="001042E6">
            <w:pPr>
              <w:pStyle w:val="1"/>
              <w:spacing w:line="262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Last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I</w:t>
            </w:r>
            <w:r w:rsidRPr="00C3690F">
              <w:rPr>
                <w:rFonts w:ascii="Times New Roman" w:eastAsia="Times New Roman" w:hAnsi="Times New Roman" w:cs="Times New Roman"/>
                <w:sz w:val="24"/>
              </w:rPr>
              <w:t xml:space="preserve">nstitution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G</w:t>
            </w:r>
            <w:r w:rsidRPr="00C3690F">
              <w:rPr>
                <w:rFonts w:ascii="Times New Roman" w:eastAsia="Times New Roman" w:hAnsi="Times New Roman" w:cs="Times New Roman"/>
                <w:sz w:val="24"/>
              </w:rPr>
              <w:t>raduated from</w:t>
            </w:r>
          </w:p>
          <w:p w:rsidR="001042E6" w:rsidRDefault="001042E6" w:rsidP="001042E6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C3690F">
              <w:rPr>
                <w:rFonts w:eastAsia="Times New Roman"/>
                <w:szCs w:val="24"/>
              </w:rPr>
              <w:t>(please check)</w:t>
            </w:r>
          </w:p>
        </w:tc>
        <w:tc>
          <w:tcPr>
            <w:tcW w:w="3105" w:type="dxa"/>
            <w:gridSpan w:val="3"/>
            <w:tcBorders>
              <w:right w:val="nil"/>
            </w:tcBorders>
          </w:tcPr>
          <w:p w:rsidR="001042E6" w:rsidRPr="00C3690F" w:rsidRDefault="001042E6" w:rsidP="00E56712">
            <w:pPr>
              <w:spacing w:line="320" w:lineRule="exact"/>
              <w:rPr>
                <w:rFonts w:ascii="標楷體" w:eastAsia="標楷體"/>
              </w:rPr>
            </w:pPr>
            <w:r w:rsidRPr="00C3690F">
              <w:rPr>
                <w:rFonts w:eastAsia="Times New Roman"/>
              </w:rPr>
              <w:t xml:space="preserve">Graduate of </w:t>
            </w:r>
            <w:proofErr w:type="spellStart"/>
            <w:r w:rsidRPr="00C3690F">
              <w:rPr>
                <w:rFonts w:eastAsia="Times New Roman"/>
              </w:rPr>
              <w:t>Wenzao’s</w:t>
            </w:r>
            <w:proofErr w:type="spellEnd"/>
            <w:r w:rsidRPr="00C3690F">
              <w:rPr>
                <w:rFonts w:eastAsia="Times New Roman"/>
              </w:rPr>
              <w:t xml:space="preserve"> 5-year Junior College majoring in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/>
              </w:rPr>
              <w:t xml:space="preserve">French </w:t>
            </w:r>
            <w:r>
              <w:rPr>
                <w:rFonts w:ascii="標楷體" w:eastAsia="標楷體" w:hint="eastAsia"/>
              </w:rPr>
              <w:t xml:space="preserve"> 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 w:hint="eastAsia"/>
              </w:rPr>
              <w:t>German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 w:hint="eastAsia"/>
              </w:rPr>
              <w:t>Spanish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 w:hint="eastAsia"/>
              </w:rPr>
              <w:t>Japanese</w:t>
            </w:r>
          </w:p>
        </w:tc>
        <w:tc>
          <w:tcPr>
            <w:tcW w:w="2895" w:type="dxa"/>
            <w:gridSpan w:val="5"/>
            <w:tcBorders>
              <w:left w:val="nil"/>
              <w:right w:val="nil"/>
            </w:tcBorders>
          </w:tcPr>
          <w:p w:rsidR="001042E6" w:rsidRPr="00C3690F" w:rsidRDefault="001042E6" w:rsidP="00E56712">
            <w:pPr>
              <w:spacing w:line="320" w:lineRule="exact"/>
              <w:rPr>
                <w:rFonts w:ascii="標楷體" w:eastAsia="標楷體"/>
              </w:rPr>
            </w:pPr>
            <w:r w:rsidRPr="00C3690F">
              <w:rPr>
                <w:rFonts w:eastAsia="Times New Roman"/>
              </w:rPr>
              <w:t xml:space="preserve">Graduate of </w:t>
            </w:r>
            <w:proofErr w:type="spellStart"/>
            <w:r w:rsidRPr="00C3690F">
              <w:rPr>
                <w:rFonts w:eastAsia="Times New Roman"/>
              </w:rPr>
              <w:t>Wenzao’s</w:t>
            </w:r>
            <w:proofErr w:type="spellEnd"/>
            <w:r w:rsidRPr="00C3690F">
              <w:rPr>
                <w:rFonts w:eastAsia="Times New Roman"/>
              </w:rPr>
              <w:t xml:space="preserve"> 5-year Junior College majoring in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/>
              </w:rPr>
              <w:t>French</w:t>
            </w:r>
            <w:r>
              <w:rPr>
                <w:rFonts w:ascii="標楷體" w:eastAsia="標楷體" w:hint="eastAsia"/>
              </w:rPr>
              <w:t xml:space="preserve"> 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 w:hint="eastAsia"/>
              </w:rPr>
              <w:t>German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 w:hint="eastAsia"/>
              </w:rPr>
              <w:t>Spanish</w:t>
            </w:r>
          </w:p>
          <w:p w:rsidR="001042E6" w:rsidRDefault="001042E6" w:rsidP="00E5671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EB38C0">
              <w:rPr>
                <w:rFonts w:eastAsia="標楷體" w:hint="eastAsia"/>
              </w:rPr>
              <w:t>Japanese</w:t>
            </w:r>
          </w:p>
        </w:tc>
        <w:tc>
          <w:tcPr>
            <w:tcW w:w="3107" w:type="dxa"/>
            <w:tcBorders>
              <w:left w:val="nil"/>
              <w:right w:val="single" w:sz="12" w:space="0" w:color="auto"/>
            </w:tcBorders>
            <w:vAlign w:val="center"/>
          </w:tcPr>
          <w:p w:rsidR="001042E6" w:rsidRDefault="001042E6" w:rsidP="00EE6771">
            <w:pPr>
              <w:widowControl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AF408E">
              <w:rPr>
                <w:rFonts w:eastAsia="標楷體"/>
              </w:rPr>
              <w:t xml:space="preserve">Graduate of other college </w:t>
            </w:r>
          </w:p>
          <w:p w:rsidR="001042E6" w:rsidRDefault="001042E6" w:rsidP="00EE6771">
            <w:pPr>
              <w:widowControl/>
              <w:spacing w:line="240" w:lineRule="exact"/>
              <w:ind w:firstLineChars="100" w:firstLine="240"/>
              <w:jc w:val="both"/>
              <w:rPr>
                <w:rFonts w:ascii="標楷體" w:eastAsia="標楷體"/>
              </w:rPr>
            </w:pPr>
            <w:r w:rsidRPr="00AF408E">
              <w:rPr>
                <w:rFonts w:eastAsia="標楷體"/>
              </w:rPr>
              <w:t>or university</w:t>
            </w:r>
          </w:p>
        </w:tc>
      </w:tr>
      <w:tr w:rsidR="00985678" w:rsidTr="001A0180">
        <w:trPr>
          <w:trHeight w:val="395"/>
        </w:trPr>
        <w:tc>
          <w:tcPr>
            <w:tcW w:w="121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85678" w:rsidRDefault="00985678" w:rsidP="00985678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07274">
              <w:rPr>
                <w:rFonts w:eastAsia="標楷體"/>
              </w:rPr>
              <w:t>Attachment</w:t>
            </w:r>
          </w:p>
        </w:tc>
        <w:tc>
          <w:tcPr>
            <w:tcW w:w="9107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85678" w:rsidRPr="00985678" w:rsidRDefault="00985678" w:rsidP="00985678">
            <w:pPr>
              <w:widowControl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985678">
              <w:rPr>
                <w:rFonts w:eastAsia="標楷體" w:hint="eastAsia"/>
                <w:szCs w:val="24"/>
              </w:rPr>
              <w:t xml:space="preserve">Chinese </w:t>
            </w:r>
            <w:r w:rsidRPr="00985678">
              <w:rPr>
                <w:rFonts w:eastAsia="標楷體"/>
                <w:szCs w:val="24"/>
              </w:rPr>
              <w:t>transcripts for all semesters</w:t>
            </w:r>
          </w:p>
        </w:tc>
      </w:tr>
      <w:tr w:rsidR="00D8198F" w:rsidTr="00BC5FD6">
        <w:trPr>
          <w:trHeight w:val="368"/>
        </w:trPr>
        <w:tc>
          <w:tcPr>
            <w:tcW w:w="10320" w:type="dxa"/>
            <w:gridSpan w:val="10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98F" w:rsidRPr="00860754" w:rsidRDefault="00FC04AE" w:rsidP="00FC04AE">
            <w:pPr>
              <w:jc w:val="center"/>
              <w:rPr>
                <w:rFonts w:eastAsia="標楷體"/>
                <w:b/>
              </w:rPr>
            </w:pPr>
            <w:r>
              <w:rPr>
                <w:rFonts w:hint="eastAsia"/>
                <w:b/>
              </w:rPr>
              <w:t>Review</w:t>
            </w:r>
          </w:p>
        </w:tc>
      </w:tr>
      <w:tr w:rsidR="007C7577" w:rsidTr="007C7577">
        <w:trPr>
          <w:trHeight w:val="401"/>
        </w:trPr>
        <w:tc>
          <w:tcPr>
            <w:tcW w:w="433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7577" w:rsidRPr="00176B35" w:rsidRDefault="007C7577" w:rsidP="00AA2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B40">
              <w:rPr>
                <w:rFonts w:eastAsia="標楷體"/>
                <w:color w:val="000000"/>
                <w:szCs w:val="24"/>
              </w:rPr>
              <w:t>Reviewer’s comments</w:t>
            </w:r>
          </w:p>
        </w:tc>
        <w:tc>
          <w:tcPr>
            <w:tcW w:w="59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7577" w:rsidRPr="00192B0F" w:rsidRDefault="007C7577" w:rsidP="00AA2157">
            <w:pPr>
              <w:jc w:val="center"/>
              <w:rPr>
                <w:rFonts w:eastAsia="標楷體"/>
                <w:szCs w:val="24"/>
              </w:rPr>
            </w:pPr>
            <w:r w:rsidRPr="00176B35">
              <w:rPr>
                <w:rFonts w:eastAsia="標楷體" w:hint="eastAsia"/>
              </w:rPr>
              <w:sym w:font="Wingdings" w:char="F08C"/>
            </w:r>
            <w:r w:rsidRPr="000D2D8F"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Pr="00192B0F">
              <w:rPr>
                <w:bCs/>
                <w:color w:val="000000"/>
                <w:lang w:eastAsia="en-US"/>
              </w:rPr>
              <w:t>Chairperson of main department</w:t>
            </w:r>
          </w:p>
        </w:tc>
      </w:tr>
      <w:tr w:rsidR="007C7577" w:rsidTr="007C7577">
        <w:trPr>
          <w:trHeight w:val="1328"/>
        </w:trPr>
        <w:tc>
          <w:tcPr>
            <w:tcW w:w="4332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7C7577" w:rsidRPr="00D557BA" w:rsidRDefault="007C7577" w:rsidP="001042E6">
            <w:pPr>
              <w:spacing w:line="320" w:lineRule="exact"/>
              <w:ind w:leftChars="50" w:left="120"/>
              <w:rPr>
                <w:rFonts w:eastAsia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E1C29">
              <w:rPr>
                <w:rFonts w:eastAsia="標楷體"/>
                <w:szCs w:val="24"/>
              </w:rPr>
              <w:t>H</w:t>
            </w:r>
            <w:r w:rsidRPr="00D557BA">
              <w:rPr>
                <w:rFonts w:eastAsia="標楷體"/>
                <w:szCs w:val="24"/>
              </w:rPr>
              <w:t>as the</w:t>
            </w:r>
            <w:r>
              <w:rPr>
                <w:rFonts w:eastAsia="標楷體"/>
                <w:szCs w:val="24"/>
              </w:rPr>
              <w:t xml:space="preserve"> ability to take on </w:t>
            </w:r>
            <w:r>
              <w:rPr>
                <w:rFonts w:eastAsia="標楷體" w:hint="eastAsia"/>
                <w:szCs w:val="24"/>
              </w:rPr>
              <w:t>minor</w:t>
            </w:r>
          </w:p>
          <w:p w:rsidR="007C7577" w:rsidRPr="00AA2157" w:rsidRDefault="007C7577" w:rsidP="007C7577">
            <w:pPr>
              <w:spacing w:line="320" w:lineRule="exact"/>
              <w:ind w:leftChars="50" w:left="360" w:hangingChars="100" w:hanging="240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>
              <w:rPr>
                <w:rFonts w:eastAsia="標楷體" w:hint="eastAsia"/>
                <w:szCs w:val="24"/>
              </w:rPr>
              <w:t>N</w:t>
            </w:r>
            <w:r w:rsidRPr="00D557BA">
              <w:rPr>
                <w:rFonts w:eastAsia="標楷體"/>
                <w:szCs w:val="24"/>
              </w:rPr>
              <w:t>ot</w:t>
            </w:r>
            <w:proofErr w:type="spellEnd"/>
            <w:r w:rsidRPr="00D557BA">
              <w:rPr>
                <w:rFonts w:eastAsia="標楷體"/>
                <w:szCs w:val="24"/>
              </w:rPr>
              <w:t xml:space="preserve"> has </w:t>
            </w:r>
            <w:r>
              <w:rPr>
                <w:rFonts w:eastAsia="標楷體"/>
                <w:szCs w:val="24"/>
              </w:rPr>
              <w:t xml:space="preserve">the ability to take on </w:t>
            </w:r>
            <w:r>
              <w:rPr>
                <w:rFonts w:eastAsia="標楷體" w:hint="eastAsia"/>
                <w:szCs w:val="24"/>
              </w:rPr>
              <w:t>minor</w:t>
            </w:r>
          </w:p>
          <w:p w:rsidR="007C7577" w:rsidRPr="00AA2157" w:rsidRDefault="007C7577" w:rsidP="001042E6">
            <w:pPr>
              <w:spacing w:line="32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O</w:t>
            </w:r>
            <w:r w:rsidRPr="00D557BA">
              <w:rPr>
                <w:rFonts w:eastAsia="標楷體"/>
                <w:szCs w:val="24"/>
              </w:rPr>
              <w:t>ther comments:</w:t>
            </w:r>
          </w:p>
        </w:tc>
        <w:tc>
          <w:tcPr>
            <w:tcW w:w="598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7C7577" w:rsidRPr="00AA2157" w:rsidRDefault="007C7577" w:rsidP="001042E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7C7577" w:rsidRPr="00AA2157" w:rsidRDefault="007C7577" w:rsidP="001042E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7C7577" w:rsidRPr="00AA2157" w:rsidRDefault="007C7577" w:rsidP="001042E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7C7577" w:rsidRPr="00AA2157" w:rsidRDefault="007C7577" w:rsidP="007C7577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2730A7">
              <w:rPr>
                <w:rFonts w:eastAsia="標楷體"/>
                <w:szCs w:val="24"/>
              </w:rPr>
              <w:t>signature</w:t>
            </w:r>
            <w:r w:rsidRPr="00AA215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C7577" w:rsidRPr="00192B0F" w:rsidTr="007C7577">
        <w:trPr>
          <w:trHeight w:val="387"/>
        </w:trPr>
        <w:tc>
          <w:tcPr>
            <w:tcW w:w="433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7577" w:rsidRPr="00AA2157" w:rsidRDefault="007C7577" w:rsidP="001042E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B40">
              <w:rPr>
                <w:rFonts w:eastAsia="標楷體"/>
                <w:color w:val="000000"/>
                <w:szCs w:val="24"/>
              </w:rPr>
              <w:t>Reviewer’s comments</w:t>
            </w:r>
          </w:p>
        </w:tc>
        <w:tc>
          <w:tcPr>
            <w:tcW w:w="59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7577" w:rsidRPr="00192B0F" w:rsidRDefault="007C7577" w:rsidP="001042E6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176B35">
              <w:rPr>
                <w:rFonts w:eastAsia="標楷體" w:hint="eastAsia"/>
              </w:rPr>
              <w:sym w:font="Wingdings" w:char="F08D"/>
            </w:r>
            <w:r w:rsidRPr="005E0B40">
              <w:rPr>
                <w:color w:val="000000"/>
                <w:spacing w:val="-2"/>
                <w:szCs w:val="24"/>
              </w:rPr>
              <w:t xml:space="preserve"> Chairperson </w:t>
            </w:r>
            <w:r w:rsidRPr="000D2D8F">
              <w:rPr>
                <w:color w:val="000000"/>
                <w:spacing w:val="-2"/>
                <w:szCs w:val="24"/>
              </w:rPr>
              <w:t xml:space="preserve">of the </w:t>
            </w:r>
            <w:r>
              <w:rPr>
                <w:rFonts w:hint="eastAsia"/>
                <w:color w:val="000000"/>
                <w:spacing w:val="-2"/>
                <w:szCs w:val="24"/>
              </w:rPr>
              <w:t>minor</w:t>
            </w:r>
            <w:r w:rsidRPr="00AA215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7C7577" w:rsidTr="007C7577">
        <w:trPr>
          <w:trHeight w:val="1076"/>
        </w:trPr>
        <w:tc>
          <w:tcPr>
            <w:tcW w:w="4332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7C7577" w:rsidRDefault="007C7577" w:rsidP="001042E6">
            <w:pPr>
              <w:spacing w:line="320" w:lineRule="exact"/>
              <w:ind w:leftChars="50" w:left="360" w:hangingChars="100" w:hanging="240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>
              <w:t xml:space="preserve"> </w:t>
            </w:r>
            <w:r>
              <w:rPr>
                <w:rFonts w:eastAsia="標楷體" w:hint="eastAsia"/>
                <w:szCs w:val="24"/>
              </w:rPr>
              <w:t>A</w:t>
            </w:r>
            <w:r w:rsidRPr="004F72C2">
              <w:rPr>
                <w:rFonts w:eastAsia="標楷體"/>
                <w:szCs w:val="24"/>
              </w:rPr>
              <w:t>ccept application</w:t>
            </w:r>
          </w:p>
          <w:p w:rsidR="007C7577" w:rsidRDefault="007C7577" w:rsidP="001042E6">
            <w:pPr>
              <w:spacing w:line="320" w:lineRule="exact"/>
              <w:ind w:leftChars="50" w:left="360" w:hangingChars="100" w:hanging="240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F72C2">
              <w:rPr>
                <w:rFonts w:eastAsia="標楷體" w:hint="eastAsia"/>
                <w:szCs w:val="24"/>
              </w:rPr>
              <w:t xml:space="preserve">Not </w:t>
            </w:r>
            <w:r w:rsidRPr="004F72C2">
              <w:rPr>
                <w:rFonts w:eastAsia="標楷體"/>
                <w:szCs w:val="24"/>
              </w:rPr>
              <w:t>accept application</w:t>
            </w:r>
          </w:p>
          <w:p w:rsidR="007C7577" w:rsidRPr="00AA2157" w:rsidRDefault="007C7577" w:rsidP="001042E6">
            <w:pPr>
              <w:spacing w:line="320" w:lineRule="exact"/>
              <w:ind w:leftChars="50" w:left="360" w:hangingChars="100" w:hanging="240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F72C2">
              <w:rPr>
                <w:rFonts w:eastAsia="標楷體" w:hint="eastAsia"/>
                <w:szCs w:val="24"/>
              </w:rPr>
              <w:t>Other comments</w:t>
            </w:r>
            <w:r w:rsidRPr="004F72C2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59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C7577" w:rsidRPr="00AA2157" w:rsidRDefault="007C7577" w:rsidP="001042E6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C7577" w:rsidRPr="00AA2157" w:rsidRDefault="007C7577" w:rsidP="001042E6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AA2157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2730A7">
              <w:rPr>
                <w:rFonts w:eastAsia="標楷體"/>
                <w:szCs w:val="24"/>
              </w:rPr>
              <w:t>signature</w:t>
            </w:r>
            <w:r w:rsidRPr="00AA215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AA2157">
        <w:trPr>
          <w:cantSplit/>
          <w:trHeight w:val="330"/>
        </w:trPr>
        <w:tc>
          <w:tcPr>
            <w:tcW w:w="10320" w:type="dxa"/>
            <w:gridSpan w:val="10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2157" w:rsidRDefault="00007274" w:rsidP="008663CF">
            <w:pPr>
              <w:jc w:val="center"/>
              <w:rPr>
                <w:rFonts w:eastAsia="標楷體"/>
              </w:rPr>
            </w:pPr>
            <w:r w:rsidRPr="00FC2C6E">
              <w:rPr>
                <w:rFonts w:hint="eastAsia"/>
              </w:rPr>
              <w:t>Office of Academic Affairs</w:t>
            </w:r>
          </w:p>
        </w:tc>
      </w:tr>
      <w:tr w:rsidR="00C23490" w:rsidTr="008F08B3">
        <w:trPr>
          <w:cantSplit/>
          <w:trHeight w:val="370"/>
        </w:trPr>
        <w:tc>
          <w:tcPr>
            <w:tcW w:w="51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90" w:rsidRDefault="00C23490" w:rsidP="008663CF">
            <w:pPr>
              <w:jc w:val="center"/>
              <w:rPr>
                <w:rFonts w:eastAsia="標楷體"/>
              </w:rPr>
            </w:pPr>
            <w:r w:rsidRPr="00FC2C6E">
              <w:rPr>
                <w:rFonts w:eastAsia="標楷體" w:cs="細明體"/>
                <w:color w:val="000000"/>
                <w:sz w:val="22"/>
                <w:szCs w:val="22"/>
              </w:rPr>
              <w:t xml:space="preserve">Staff of </w:t>
            </w:r>
            <w:r w:rsidRPr="00FC2C6E">
              <w:rPr>
                <w:rFonts w:eastAsia="標楷體" w:hAnsi="標楷體"/>
                <w:color w:val="000000"/>
                <w:sz w:val="22"/>
                <w:szCs w:val="22"/>
              </w:rPr>
              <w:t>Registration Section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3490" w:rsidRDefault="00C23490" w:rsidP="008663CF">
            <w:pPr>
              <w:jc w:val="center"/>
              <w:rPr>
                <w:rFonts w:eastAsia="標楷體"/>
              </w:rPr>
            </w:pPr>
            <w:r w:rsidRPr="00FC2C6E">
              <w:rPr>
                <w:rFonts w:eastAsia="標楷體" w:hAnsi="標楷體"/>
                <w:color w:val="000000"/>
                <w:sz w:val="22"/>
                <w:szCs w:val="22"/>
              </w:rPr>
              <w:t>Head of Registration Section</w:t>
            </w:r>
          </w:p>
        </w:tc>
      </w:tr>
      <w:tr w:rsidR="00C23490" w:rsidTr="008F08B3">
        <w:trPr>
          <w:cantSplit/>
          <w:trHeight w:val="369"/>
        </w:trPr>
        <w:tc>
          <w:tcPr>
            <w:tcW w:w="516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3490" w:rsidRPr="00FC2C6E" w:rsidRDefault="00C23490" w:rsidP="008663CF">
            <w:pPr>
              <w:jc w:val="center"/>
              <w:rPr>
                <w:rFonts w:eastAsia="標楷體" w:cs="細明體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3490" w:rsidRPr="00FC2C6E" w:rsidRDefault="00C23490" w:rsidP="008663CF">
            <w:pPr>
              <w:jc w:val="center"/>
              <w:rPr>
                <w:rFonts w:eastAsia="標楷體" w:cs="細明體"/>
                <w:color w:val="000000"/>
                <w:sz w:val="22"/>
                <w:szCs w:val="22"/>
              </w:rPr>
            </w:pPr>
          </w:p>
        </w:tc>
      </w:tr>
    </w:tbl>
    <w:p w:rsidR="00985678" w:rsidRPr="008566D3" w:rsidRDefault="00985678" w:rsidP="00985678">
      <w:pPr>
        <w:pStyle w:val="a3"/>
        <w:ind w:left="952" w:right="-181" w:hanging="952"/>
        <w:rPr>
          <w:rFonts w:eastAsia="標楷體"/>
          <w:color w:val="000000"/>
          <w:szCs w:val="24"/>
        </w:rPr>
      </w:pPr>
      <w:r w:rsidRPr="008566D3">
        <w:rPr>
          <w:rFonts w:eastAsia="標楷體"/>
          <w:color w:val="000000"/>
          <w:szCs w:val="24"/>
        </w:rPr>
        <w:t>Note</w:t>
      </w:r>
      <w:r w:rsidRPr="008566D3">
        <w:rPr>
          <w:rFonts w:eastAsia="標楷體"/>
          <w:color w:val="000000"/>
          <w:szCs w:val="24"/>
        </w:rPr>
        <w:t>：</w:t>
      </w:r>
      <w:r w:rsidRPr="008566D3">
        <w:rPr>
          <w:rFonts w:eastAsia="標楷體"/>
          <w:color w:val="000000"/>
          <w:szCs w:val="24"/>
        </w:rPr>
        <w:t xml:space="preserve">1. See eligibility requirements and relevant regulations in the </w:t>
      </w:r>
      <w:proofErr w:type="spellStart"/>
      <w:r w:rsidRPr="008566D3">
        <w:rPr>
          <w:rFonts w:eastAsia="標楷體"/>
          <w:color w:val="000000"/>
          <w:szCs w:val="24"/>
        </w:rPr>
        <w:t>Wenzao</w:t>
      </w:r>
      <w:proofErr w:type="spellEnd"/>
      <w:r w:rsidRPr="008566D3">
        <w:rPr>
          <w:rFonts w:eastAsia="標楷體"/>
          <w:color w:val="000000"/>
          <w:szCs w:val="24"/>
        </w:rPr>
        <w:t xml:space="preserve"> Ursuline University of Languages Regulations for </w:t>
      </w:r>
      <w:r>
        <w:rPr>
          <w:rFonts w:eastAsia="標楷體" w:hint="eastAsia"/>
          <w:color w:val="000000"/>
          <w:szCs w:val="24"/>
        </w:rPr>
        <w:t>Minor</w:t>
      </w:r>
      <w:r w:rsidRPr="008566D3">
        <w:rPr>
          <w:rFonts w:eastAsia="標楷體"/>
          <w:color w:val="000000"/>
          <w:szCs w:val="24"/>
        </w:rPr>
        <w:t xml:space="preserve"> and the course requirements for </w:t>
      </w:r>
      <w:r>
        <w:rPr>
          <w:rFonts w:eastAsia="標楷體" w:hint="eastAsia"/>
          <w:color w:val="000000"/>
          <w:szCs w:val="24"/>
        </w:rPr>
        <w:t>minor</w:t>
      </w:r>
      <w:r w:rsidRPr="008566D3">
        <w:rPr>
          <w:rFonts w:eastAsia="標楷體"/>
          <w:color w:val="000000"/>
          <w:szCs w:val="24"/>
        </w:rPr>
        <w:t xml:space="preserve"> for each department.</w:t>
      </w:r>
    </w:p>
    <w:p w:rsidR="00985678" w:rsidRPr="008566D3" w:rsidRDefault="00985678" w:rsidP="00985678">
      <w:pPr>
        <w:pStyle w:val="a3"/>
        <w:ind w:leftChars="297" w:left="951" w:right="-181" w:hangingChars="99" w:hanging="238"/>
        <w:rPr>
          <w:color w:val="000000"/>
          <w:spacing w:val="-2"/>
          <w:szCs w:val="24"/>
        </w:rPr>
      </w:pPr>
      <w:r w:rsidRPr="008566D3">
        <w:rPr>
          <w:rFonts w:eastAsia="標楷體"/>
          <w:color w:val="000000"/>
          <w:szCs w:val="24"/>
        </w:rPr>
        <w:t>2.</w:t>
      </w:r>
      <w:r w:rsidRPr="008566D3">
        <w:rPr>
          <w:color w:val="000000"/>
          <w:szCs w:val="24"/>
        </w:rPr>
        <w:t xml:space="preserve"> </w:t>
      </w:r>
      <w:r w:rsidRPr="008566D3">
        <w:rPr>
          <w:color w:val="000000"/>
          <w:spacing w:val="-2"/>
          <w:szCs w:val="24"/>
        </w:rPr>
        <w:t xml:space="preserve">Application procedure: </w:t>
      </w:r>
      <w:r w:rsidRPr="008566D3">
        <w:rPr>
          <w:b/>
          <w:color w:val="000000"/>
          <w:spacing w:val="-2"/>
          <w:szCs w:val="24"/>
        </w:rPr>
        <w:t xml:space="preserve">(1) Applicant submits application to the Chairperson of the main department for approval and signature.  (2) Applicant submits application to the Chairperson of the </w:t>
      </w:r>
      <w:r>
        <w:rPr>
          <w:rFonts w:hint="eastAsia"/>
          <w:b/>
          <w:color w:val="000000"/>
          <w:spacing w:val="-2"/>
          <w:szCs w:val="24"/>
        </w:rPr>
        <w:t>minor</w:t>
      </w:r>
      <w:r w:rsidRPr="008566D3">
        <w:rPr>
          <w:b/>
          <w:color w:val="000000"/>
          <w:spacing w:val="-2"/>
          <w:szCs w:val="24"/>
        </w:rPr>
        <w:t xml:space="preserve"> department for approval and signature.  (3) Applicant submits application to the office of the </w:t>
      </w:r>
      <w:r>
        <w:rPr>
          <w:rFonts w:hint="eastAsia"/>
          <w:b/>
          <w:color w:val="000000"/>
          <w:spacing w:val="-2"/>
          <w:szCs w:val="24"/>
        </w:rPr>
        <w:t>minor</w:t>
      </w:r>
      <w:r w:rsidRPr="008566D3">
        <w:rPr>
          <w:b/>
          <w:color w:val="000000"/>
          <w:spacing w:val="-2"/>
          <w:szCs w:val="24"/>
        </w:rPr>
        <w:t xml:space="preserve">. </w:t>
      </w:r>
      <w:r w:rsidRPr="008566D3">
        <w:rPr>
          <w:color w:val="000000"/>
          <w:spacing w:val="-2"/>
          <w:szCs w:val="24"/>
        </w:rPr>
        <w:t>The results of applications are posted by Registration Section on the university’s website and announced on the Registration Section’s bulletin board. Students must check.</w:t>
      </w:r>
    </w:p>
    <w:p w:rsidR="00985678" w:rsidRPr="008566D3" w:rsidRDefault="00985678" w:rsidP="00985678">
      <w:pPr>
        <w:pStyle w:val="a3"/>
        <w:ind w:leftChars="297" w:left="951" w:right="-181" w:hangingChars="99" w:hanging="238"/>
        <w:rPr>
          <w:rFonts w:eastAsia="標楷體"/>
          <w:color w:val="000000"/>
          <w:kern w:val="0"/>
          <w:szCs w:val="24"/>
        </w:rPr>
      </w:pPr>
      <w:r w:rsidRPr="008566D3">
        <w:rPr>
          <w:rFonts w:eastAsia="標楷體"/>
          <w:color w:val="000000"/>
          <w:szCs w:val="24"/>
        </w:rPr>
        <w:t xml:space="preserve">4. </w:t>
      </w:r>
      <w:r w:rsidRPr="008566D3">
        <w:rPr>
          <w:rFonts w:eastAsia="標楷體"/>
          <w:color w:val="000000"/>
          <w:kern w:val="0"/>
          <w:szCs w:val="24"/>
        </w:rPr>
        <w:t xml:space="preserve">Students who are given approval to </w:t>
      </w:r>
      <w:r>
        <w:rPr>
          <w:rFonts w:eastAsia="標楷體" w:hint="eastAsia"/>
          <w:color w:val="000000"/>
          <w:kern w:val="0"/>
          <w:szCs w:val="24"/>
        </w:rPr>
        <w:t>minor</w:t>
      </w:r>
      <w:r w:rsidRPr="008566D3">
        <w:rPr>
          <w:rFonts w:eastAsia="標楷體"/>
          <w:color w:val="000000"/>
          <w:kern w:val="0"/>
          <w:szCs w:val="24"/>
        </w:rPr>
        <w:t xml:space="preserve"> should register for courses online according to instructions posted by the Curriculum Section.</w:t>
      </w:r>
    </w:p>
    <w:p w:rsidR="00985678" w:rsidRPr="00985678" w:rsidRDefault="00985678" w:rsidP="00985678">
      <w:pPr>
        <w:pStyle w:val="a3"/>
        <w:ind w:leftChars="297" w:left="951" w:right="-181" w:hangingChars="99" w:hanging="238"/>
        <w:rPr>
          <w:rFonts w:eastAsia="標楷體"/>
          <w:szCs w:val="24"/>
        </w:rPr>
      </w:pPr>
      <w:r w:rsidRPr="008566D3">
        <w:rPr>
          <w:rFonts w:eastAsia="標楷體"/>
          <w:color w:val="000000"/>
          <w:szCs w:val="24"/>
        </w:rPr>
        <w:t>5. Please submit applications within the prescribed deadlines. Late applications will not be accepted.</w:t>
      </w:r>
    </w:p>
    <w:sectPr w:rsidR="00985678" w:rsidRPr="00985678" w:rsidSect="00176B35">
      <w:pgSz w:w="12240" w:h="15840" w:code="1"/>
      <w:pgMar w:top="709" w:right="902" w:bottom="488" w:left="78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76" w:rsidRDefault="004D6876" w:rsidP="005B6BD4">
      <w:r>
        <w:separator/>
      </w:r>
    </w:p>
  </w:endnote>
  <w:endnote w:type="continuationSeparator" w:id="0">
    <w:p w:rsidR="004D6876" w:rsidRDefault="004D6876" w:rsidP="005B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｢ﾛ｢・ｩ嶸ﾂ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76" w:rsidRDefault="004D6876" w:rsidP="005B6BD4">
      <w:r>
        <w:separator/>
      </w:r>
    </w:p>
  </w:footnote>
  <w:footnote w:type="continuationSeparator" w:id="0">
    <w:p w:rsidR="004D6876" w:rsidRDefault="004D6876" w:rsidP="005B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4697"/>
    <w:multiLevelType w:val="hybridMultilevel"/>
    <w:tmpl w:val="6926705C"/>
    <w:lvl w:ilvl="0" w:tplc="2E0E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25859F0"/>
    <w:multiLevelType w:val="singleLevel"/>
    <w:tmpl w:val="1180C91C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BE"/>
    <w:rsid w:val="00007274"/>
    <w:rsid w:val="000407B3"/>
    <w:rsid w:val="001042E6"/>
    <w:rsid w:val="00176B35"/>
    <w:rsid w:val="00192B0F"/>
    <w:rsid w:val="001A0180"/>
    <w:rsid w:val="001B4A64"/>
    <w:rsid w:val="0021631D"/>
    <w:rsid w:val="00232F17"/>
    <w:rsid w:val="0023465C"/>
    <w:rsid w:val="002642BB"/>
    <w:rsid w:val="00285AF4"/>
    <w:rsid w:val="002A658F"/>
    <w:rsid w:val="0032641A"/>
    <w:rsid w:val="00366AFB"/>
    <w:rsid w:val="00371553"/>
    <w:rsid w:val="003D2FEA"/>
    <w:rsid w:val="003D7A26"/>
    <w:rsid w:val="00415CC8"/>
    <w:rsid w:val="004272F8"/>
    <w:rsid w:val="00446A4F"/>
    <w:rsid w:val="00451211"/>
    <w:rsid w:val="004C3245"/>
    <w:rsid w:val="004D6876"/>
    <w:rsid w:val="004F1A99"/>
    <w:rsid w:val="004F72C2"/>
    <w:rsid w:val="004F7375"/>
    <w:rsid w:val="00526837"/>
    <w:rsid w:val="00530ADE"/>
    <w:rsid w:val="005327EB"/>
    <w:rsid w:val="00551D4C"/>
    <w:rsid w:val="0056465A"/>
    <w:rsid w:val="005802A3"/>
    <w:rsid w:val="00592A30"/>
    <w:rsid w:val="005B1573"/>
    <w:rsid w:val="005B6BD4"/>
    <w:rsid w:val="005D2127"/>
    <w:rsid w:val="005E5C43"/>
    <w:rsid w:val="006171D1"/>
    <w:rsid w:val="00682967"/>
    <w:rsid w:val="0069510C"/>
    <w:rsid w:val="006A280A"/>
    <w:rsid w:val="006C1396"/>
    <w:rsid w:val="006D49EC"/>
    <w:rsid w:val="006D52EA"/>
    <w:rsid w:val="006E1365"/>
    <w:rsid w:val="006E250C"/>
    <w:rsid w:val="006F0124"/>
    <w:rsid w:val="00720D00"/>
    <w:rsid w:val="0074192C"/>
    <w:rsid w:val="00781DBF"/>
    <w:rsid w:val="007C7577"/>
    <w:rsid w:val="00807AE4"/>
    <w:rsid w:val="0081655C"/>
    <w:rsid w:val="00821538"/>
    <w:rsid w:val="0084490D"/>
    <w:rsid w:val="00860754"/>
    <w:rsid w:val="008663CF"/>
    <w:rsid w:val="00883FB1"/>
    <w:rsid w:val="008F3982"/>
    <w:rsid w:val="00965E7F"/>
    <w:rsid w:val="0096643E"/>
    <w:rsid w:val="00985678"/>
    <w:rsid w:val="009A49D4"/>
    <w:rsid w:val="009B1DB2"/>
    <w:rsid w:val="009E00E1"/>
    <w:rsid w:val="009F4C04"/>
    <w:rsid w:val="00A3227E"/>
    <w:rsid w:val="00A60FCC"/>
    <w:rsid w:val="00A769FD"/>
    <w:rsid w:val="00AA2157"/>
    <w:rsid w:val="00AD26C7"/>
    <w:rsid w:val="00B54C6A"/>
    <w:rsid w:val="00B607FB"/>
    <w:rsid w:val="00B65211"/>
    <w:rsid w:val="00B85787"/>
    <w:rsid w:val="00B93056"/>
    <w:rsid w:val="00BB0574"/>
    <w:rsid w:val="00BC5FD6"/>
    <w:rsid w:val="00BF5E00"/>
    <w:rsid w:val="00C2320C"/>
    <w:rsid w:val="00C23490"/>
    <w:rsid w:val="00C25D70"/>
    <w:rsid w:val="00C45B18"/>
    <w:rsid w:val="00C8258E"/>
    <w:rsid w:val="00C83017"/>
    <w:rsid w:val="00C92312"/>
    <w:rsid w:val="00CB43FB"/>
    <w:rsid w:val="00CC02D9"/>
    <w:rsid w:val="00D04B9C"/>
    <w:rsid w:val="00D12B9E"/>
    <w:rsid w:val="00D64DC4"/>
    <w:rsid w:val="00D738EE"/>
    <w:rsid w:val="00D8198F"/>
    <w:rsid w:val="00DD6DBE"/>
    <w:rsid w:val="00DE45D2"/>
    <w:rsid w:val="00E11DBA"/>
    <w:rsid w:val="00E52FC3"/>
    <w:rsid w:val="00E56712"/>
    <w:rsid w:val="00E823C8"/>
    <w:rsid w:val="00E90888"/>
    <w:rsid w:val="00ED6131"/>
    <w:rsid w:val="00F90486"/>
    <w:rsid w:val="00FA0101"/>
    <w:rsid w:val="00FC04AE"/>
    <w:rsid w:val="00FC05A4"/>
    <w:rsid w:val="00FE2402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00" w:right="-1080"/>
    </w:pPr>
  </w:style>
  <w:style w:type="paragraph" w:styleId="a4">
    <w:name w:val="Date"/>
    <w:basedOn w:val="a"/>
    <w:next w:val="a"/>
    <w:rsid w:val="00E823C8"/>
    <w:pPr>
      <w:jc w:val="right"/>
    </w:pPr>
    <w:rPr>
      <w:szCs w:val="24"/>
    </w:rPr>
  </w:style>
  <w:style w:type="paragraph" w:styleId="a5">
    <w:name w:val="header"/>
    <w:basedOn w:val="a"/>
    <w:link w:val="a6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B6BD4"/>
    <w:rPr>
      <w:kern w:val="2"/>
    </w:rPr>
  </w:style>
  <w:style w:type="paragraph" w:styleId="a7">
    <w:name w:val="footer"/>
    <w:basedOn w:val="a"/>
    <w:link w:val="a8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B6BD4"/>
    <w:rPr>
      <w:kern w:val="2"/>
    </w:rPr>
  </w:style>
  <w:style w:type="paragraph" w:customStyle="1" w:styleId="1">
    <w:name w:val="內文1"/>
    <w:uiPriority w:val="99"/>
    <w:rsid w:val="001042E6"/>
    <w:pPr>
      <w:spacing w:line="276" w:lineRule="auto"/>
    </w:pPr>
    <w:rPr>
      <w:rFonts w:ascii="Arial" w:eastAsia="｢ﾛ｢・ｩ嶸ﾂ" w:hAnsi="Arial" w:cs="Arial"/>
      <w:color w:val="000000"/>
      <w:sz w:val="22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00" w:right="-1080"/>
    </w:pPr>
  </w:style>
  <w:style w:type="paragraph" w:styleId="a4">
    <w:name w:val="Date"/>
    <w:basedOn w:val="a"/>
    <w:next w:val="a"/>
    <w:rsid w:val="00E823C8"/>
    <w:pPr>
      <w:jc w:val="right"/>
    </w:pPr>
    <w:rPr>
      <w:szCs w:val="24"/>
    </w:rPr>
  </w:style>
  <w:style w:type="paragraph" w:styleId="a5">
    <w:name w:val="header"/>
    <w:basedOn w:val="a"/>
    <w:link w:val="a6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B6BD4"/>
    <w:rPr>
      <w:kern w:val="2"/>
    </w:rPr>
  </w:style>
  <w:style w:type="paragraph" w:styleId="a7">
    <w:name w:val="footer"/>
    <w:basedOn w:val="a"/>
    <w:link w:val="a8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B6BD4"/>
    <w:rPr>
      <w:kern w:val="2"/>
    </w:rPr>
  </w:style>
  <w:style w:type="paragraph" w:customStyle="1" w:styleId="1">
    <w:name w:val="內文1"/>
    <w:uiPriority w:val="99"/>
    <w:rsid w:val="001042E6"/>
    <w:pPr>
      <w:spacing w:line="276" w:lineRule="auto"/>
    </w:pPr>
    <w:rPr>
      <w:rFonts w:ascii="Arial" w:eastAsia="｢ﾛ｢・ｩ嶸ﾂ" w:hAnsi="Arial" w:cs="Arial"/>
      <w:color w:val="000000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>朝陽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輔 系 申 請 書</dc:title>
  <dc:subject/>
  <dc:creator>註冊組</dc:creator>
  <cp:keywords/>
  <dc:description/>
  <cp:lastModifiedBy>wenzao</cp:lastModifiedBy>
  <cp:revision>3</cp:revision>
  <cp:lastPrinted>2012-04-05T08:34:00Z</cp:lastPrinted>
  <dcterms:created xsi:type="dcterms:W3CDTF">2014-08-28T00:50:00Z</dcterms:created>
  <dcterms:modified xsi:type="dcterms:W3CDTF">2018-01-25T04:03:00Z</dcterms:modified>
</cp:coreProperties>
</file>